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8F" w:rsidRPr="0042158F" w:rsidRDefault="0042158F" w:rsidP="0042158F">
      <w:pPr>
        <w:jc w:val="center"/>
        <w:rPr>
          <w:b/>
          <w:sz w:val="28"/>
          <w:szCs w:val="28"/>
        </w:rPr>
      </w:pPr>
      <w:r w:rsidRPr="0042158F">
        <w:rPr>
          <w:b/>
          <w:sz w:val="28"/>
          <w:szCs w:val="28"/>
        </w:rPr>
        <w:t>Правила посещения пациентов, находящихся на лечении в ГБУЗ «Никольская РБ»</w:t>
      </w:r>
    </w:p>
    <w:p w:rsidR="0042158F" w:rsidRPr="0042158F" w:rsidRDefault="0042158F" w:rsidP="0042158F">
      <w:pPr>
        <w:rPr>
          <w:sz w:val="24"/>
          <w:szCs w:val="24"/>
        </w:rPr>
      </w:pPr>
    </w:p>
    <w:p w:rsidR="0042158F" w:rsidRPr="0042158F" w:rsidRDefault="0042158F" w:rsidP="0042158F">
      <w:pPr>
        <w:rPr>
          <w:sz w:val="24"/>
          <w:szCs w:val="24"/>
        </w:rPr>
      </w:pPr>
      <w:proofErr w:type="gramStart"/>
      <w:r w:rsidRPr="0042158F">
        <w:rPr>
          <w:sz w:val="24"/>
          <w:szCs w:val="24"/>
        </w:rPr>
        <w:t>1.Посещение родственниками (отцом, матерью, усыновителями, усыновленными, бабушкой, дедушкой, внуками, сестрами, братьями, женой, мужем, взрослыми детьми).</w:t>
      </w:r>
      <w:proofErr w:type="gramEnd"/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Родственники не должны иметь признаков острых инфекционных заболеваний (повышенной температуры, проявлений респираторной инфекции, диареи). Медицинские справки об отсутствии заболеваний не требуются. Следовательно, первым основанием для отказа в посещении может быть наличие явных признаков острых инфекционных заболеваний.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Перед посещением отделения посетитель должен снять верхнюю одежду, надеть бахилы, халат. Мобильный телефон и другие электронные устройства должны быть выключены. Вы должны быть готовы к тому, что ваш отказ совершить данные действия может повлечь недопуск к больному.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Посетители в состоянии алкогольного (наркотического) опьянения в отделение не допускаются.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Посетитель обязуется соблюдать тишину, не затруднять оказание медицинской помощи другим пациентам, выполнять указания медицинского персонала, не прикасаться к медицинским приборам.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Одновременно разрешается находиться в палате не более чем двум посетителям.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Посещения родственников не ра</w:t>
      </w:r>
      <w:r>
        <w:rPr>
          <w:sz w:val="24"/>
          <w:szCs w:val="24"/>
        </w:rPr>
        <w:t>зрешаются во время обхода врача</w:t>
      </w:r>
      <w:r w:rsidRPr="0042158F">
        <w:rPr>
          <w:sz w:val="24"/>
          <w:szCs w:val="24"/>
        </w:rPr>
        <w:t>, проведения в палате манипуляций. В данном случае, вам придётся подождать некоторое время до окончания данных мероприятий.</w:t>
      </w:r>
    </w:p>
    <w:p w:rsidR="0042158F" w:rsidRPr="0042158F" w:rsidRDefault="0042158F" w:rsidP="0042158F">
      <w:pPr>
        <w:pStyle w:val="a4"/>
        <w:numPr>
          <w:ilvl w:val="0"/>
          <w:numId w:val="3"/>
        </w:numPr>
        <w:rPr>
          <w:sz w:val="24"/>
          <w:szCs w:val="24"/>
        </w:rPr>
      </w:pPr>
      <w:r w:rsidRPr="0042158F">
        <w:rPr>
          <w:sz w:val="24"/>
          <w:szCs w:val="24"/>
        </w:rPr>
        <w:t>Родственники могут оказывать помощь медицинскому персоналу в уходе за пациентом и поддержании чистоты в палате только по личному желанию и после подробного инструктажа.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2.Посещение лицами, не входящими в круг родственников должно осуществляться согласно всем правилам, изложенным в п.1 с тем лишь дополнением, что они допускаются к больному только в сопровождении близкого родственника. Разумеется, данное правило может иметь оговорки при невозможности присутствия кого-либо из родственников.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3.Посещение детей должно осуществляться согласно всем правилам, изложенным в п.1. Также, в соответствие с п.3 ст.51 ФЗ №323 "Об основах охраны здоровья граждан в Российской Федерации"</w:t>
      </w:r>
    </w:p>
    <w:p w:rsidR="0042158F" w:rsidRPr="0042158F" w:rsidRDefault="0042158F" w:rsidP="0042158F">
      <w:pPr>
        <w:pStyle w:val="a4"/>
        <w:numPr>
          <w:ilvl w:val="0"/>
          <w:numId w:val="4"/>
        </w:numPr>
        <w:rPr>
          <w:sz w:val="24"/>
          <w:szCs w:val="24"/>
        </w:rPr>
      </w:pPr>
      <w:r w:rsidRPr="0042158F">
        <w:rPr>
          <w:sz w:val="24"/>
          <w:szCs w:val="24"/>
        </w:rPr>
        <w:t xml:space="preserve"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</w:t>
      </w:r>
      <w:r w:rsidRPr="0042158F">
        <w:rPr>
          <w:sz w:val="24"/>
          <w:szCs w:val="24"/>
        </w:rPr>
        <w:lastRenderedPageBreak/>
        <w:t xml:space="preserve">ребенка. </w:t>
      </w:r>
      <w:proofErr w:type="gramStart"/>
      <w:r w:rsidRPr="0042158F">
        <w:rPr>
          <w:sz w:val="24"/>
          <w:szCs w:val="24"/>
        </w:rPr>
        <w:t>При совместном нахождении в медицинской организации в стационарных условиях с ребенком до достижения</w:t>
      </w:r>
      <w:proofErr w:type="gramEnd"/>
      <w:r w:rsidRPr="0042158F">
        <w:rPr>
          <w:sz w:val="24"/>
          <w:szCs w:val="24"/>
        </w:rPr>
        <w:t xml:space="preserve">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4.Посещение пациентов при карантине должно осуществляться согласно указанным в п.1 правилам с учётом того, что в случае угрозы возникновения или распространения инфекционного заболевания в посещении вам может быть отказано.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5.Передачи принимаются в соответствии с утвержденным перечнем продуктов (со списком разрешенных и запрещенных продуктов вы можете ознакомиться в месте для приёма передач). Допускается поступление предметов личной гигиены, вещей, продуктов питания в отделения в виде передач, посылок от родственников. Передачи пациентам принимаются уполномоченными сотрудниками отделений. Продукты принимаются в прозрачных полиэтиленовых пакетах с надписанными датой передачи, фамилией и инициалами пациента. Количество поступающих продуктов питания на одного пациента определяется с учетом вместимости мест хранения и конечных сроков реализации. При приеме передачи, вскрытии посылок дежурная медицинская сестра обязана проверить их на предмет запрещенных к передаче вещей или продуктов питания, соответствие получаемых продуктов диете пациента, количество и качество.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Посещение больных разрешено ежедневно с 07.00 до 08.00 и с 16-00 до 18-00 в холле больницы.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Время встреч и бесед с лечащими врачами с 13.00 до 14.00.</w:t>
      </w:r>
    </w:p>
    <w:p w:rsidR="0042158F" w:rsidRPr="0042158F" w:rsidRDefault="0042158F" w:rsidP="0042158F">
      <w:pPr>
        <w:rPr>
          <w:sz w:val="24"/>
          <w:szCs w:val="24"/>
        </w:rPr>
      </w:pPr>
      <w:r w:rsidRPr="0042158F">
        <w:rPr>
          <w:sz w:val="24"/>
          <w:szCs w:val="24"/>
        </w:rPr>
        <w:t>Вход в больницу во время тихого часа с 14-00 до 16-00 и после 18-00 часов запрещен.</w:t>
      </w:r>
    </w:p>
    <w:p w:rsidR="002273EE" w:rsidRPr="0042158F" w:rsidRDefault="002273EE" w:rsidP="0042158F">
      <w:pPr>
        <w:rPr>
          <w:sz w:val="24"/>
          <w:szCs w:val="24"/>
        </w:rPr>
      </w:pPr>
    </w:p>
    <w:sectPr w:rsidR="002273EE" w:rsidRPr="0042158F" w:rsidSect="0022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2E8A"/>
    <w:multiLevelType w:val="multilevel"/>
    <w:tmpl w:val="376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E7C84"/>
    <w:multiLevelType w:val="multilevel"/>
    <w:tmpl w:val="B72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C657E4"/>
    <w:multiLevelType w:val="hybridMultilevel"/>
    <w:tmpl w:val="2418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A348E"/>
    <w:multiLevelType w:val="hybridMultilevel"/>
    <w:tmpl w:val="BE1E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158F"/>
    <w:rsid w:val="002273EE"/>
    <w:rsid w:val="0042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15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2021-12-16T09:52:00Z</dcterms:created>
  <dcterms:modified xsi:type="dcterms:W3CDTF">2021-12-16T09:55:00Z</dcterms:modified>
</cp:coreProperties>
</file>